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24E53" w14:textId="77777777" w:rsidR="009246D7" w:rsidRDefault="009246D7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p w14:paraId="1F66D461" w14:textId="39F1B890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529F078E" w14:textId="2ECD55EB" w:rsidR="009246D7" w:rsidRDefault="009246D7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660AA1D3" w14:textId="0EE3E6A7" w:rsidR="007B7A46" w:rsidRDefault="007B7A46" w:rsidP="007B7A46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 w:rsidR="005F3D9F">
        <w:rPr>
          <w:rFonts w:ascii="Arial" w:hAnsi="Arial" w:cs="Arial"/>
          <w:sz w:val="20"/>
          <w:highlight w:val="lightGray"/>
        </w:rPr>
        <w:t>. En caso que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66FCE604" w14:textId="382529DA" w:rsidR="007B7A46" w:rsidRPr="00BE4004" w:rsidRDefault="007B7A46" w:rsidP="007B7A46">
      <w:pPr>
        <w:jc w:val="both"/>
        <w:rPr>
          <w:rFonts w:ascii="Arial" w:hAnsi="Arial" w:cs="Arial"/>
          <w:sz w:val="20"/>
        </w:rPr>
      </w:pPr>
      <w:r w:rsidRPr="00BE4004">
        <w:rPr>
          <w:rFonts w:ascii="Arial" w:hAnsi="Arial" w:cs="Arial"/>
          <w:sz w:val="20"/>
        </w:rPr>
        <w:t xml:space="preserve">Los Proponentes que </w:t>
      </w:r>
      <w:r w:rsidRPr="00BE4004">
        <w:rPr>
          <w:rFonts w:ascii="Arial" w:hAnsi="Arial" w:cs="Arial"/>
          <w:b/>
          <w:bCs/>
          <w:sz w:val="20"/>
        </w:rPr>
        <w:t xml:space="preserve">NO </w:t>
      </w:r>
      <w:r w:rsidRPr="00BE4004">
        <w:rPr>
          <w:rFonts w:ascii="Arial" w:hAnsi="Arial" w:cs="Arial"/>
          <w:sz w:val="20"/>
        </w:rPr>
        <w:t xml:space="preserve">demuestren la condición de </w:t>
      </w:r>
      <w:proofErr w:type="spellStart"/>
      <w:r w:rsidRPr="00BE4004">
        <w:rPr>
          <w:rFonts w:ascii="Arial" w:hAnsi="Arial" w:cs="Arial"/>
          <w:sz w:val="20"/>
        </w:rPr>
        <w:t>Mipyme</w:t>
      </w:r>
      <w:proofErr w:type="spellEnd"/>
      <w:r w:rsidRPr="00BE4004">
        <w:rPr>
          <w:rFonts w:ascii="Arial" w:hAnsi="Arial" w:cs="Arial"/>
          <w:sz w:val="20"/>
        </w:rPr>
        <w:t xml:space="preserve"> </w:t>
      </w:r>
      <w:r w:rsidR="005F3D9F"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 w:rsidR="005F3D9F">
        <w:rPr>
          <w:rFonts w:ascii="Arial" w:hAnsi="Arial" w:cs="Arial"/>
          <w:sz w:val="20"/>
          <w:highlight w:val="lightGray"/>
        </w:rPr>
        <w:t>y Empresas de Mujeres</w:t>
      </w:r>
      <w:r w:rsidR="005F3D9F">
        <w:rPr>
          <w:rFonts w:ascii="Arial" w:hAnsi="Arial" w:cs="Arial"/>
          <w:sz w:val="20"/>
        </w:rPr>
        <w:t xml:space="preserve">) </w:t>
      </w:r>
      <w:r w:rsidRPr="00BE4004">
        <w:rPr>
          <w:rFonts w:ascii="Arial" w:hAnsi="Arial" w:cs="Arial"/>
          <w:sz w:val="20"/>
        </w:rPr>
        <w:t>de conformidad con lo previsto en el artículo 2.2.1.13.2.2 del Decreto 1074 de 2015 y en el artículo 2.2.1.2.4.2.</w:t>
      </w:r>
      <w:r w:rsidR="003F0D24">
        <w:rPr>
          <w:rFonts w:ascii="Arial" w:hAnsi="Arial" w:cs="Arial"/>
          <w:sz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="005F3D9F" w:rsidRPr="005F3D9F">
        <w:rPr>
          <w:rFonts w:ascii="Arial" w:hAnsi="Arial" w:cs="Arial"/>
          <w:sz w:val="20"/>
          <w:highlight w:val="lightGray"/>
        </w:rPr>
        <w:t>(y 2.2.1.2.4.2.14</w:t>
      </w:r>
      <w:r w:rsidR="005F3D9F" w:rsidRPr="005F3D9F">
        <w:rPr>
          <w:highlight w:val="lightGray"/>
          <w:lang w:val="es-ES"/>
        </w:rPr>
        <w:t>)</w:t>
      </w:r>
      <w:r w:rsidR="005F3D9F">
        <w:rPr>
          <w:lang w:val="es-ES"/>
        </w:rPr>
        <w:t xml:space="preserve"> </w:t>
      </w:r>
      <w:r w:rsidRPr="00BE4004">
        <w:rPr>
          <w:rFonts w:ascii="Arial" w:hAnsi="Arial" w:cs="Arial"/>
          <w:sz w:val="20"/>
        </w:rPr>
        <w:t>del Decreto 1082 de 2015,</w:t>
      </w:r>
      <w:r w:rsidR="003F0D24">
        <w:rPr>
          <w:rFonts w:ascii="Arial" w:hAnsi="Arial" w:cs="Arial"/>
          <w:sz w:val="20"/>
        </w:rPr>
        <w:t xml:space="preserve"> </w:t>
      </w:r>
      <w:r w:rsidR="005F3D9F">
        <w:rPr>
          <w:rFonts w:ascii="Arial" w:hAnsi="Arial" w:cs="Arial"/>
          <w:sz w:val="20"/>
        </w:rPr>
        <w:t xml:space="preserve">y </w:t>
      </w:r>
      <w:r w:rsidRPr="00BE4004">
        <w:rPr>
          <w:rFonts w:ascii="Arial" w:hAnsi="Arial" w:cs="Arial"/>
          <w:sz w:val="20"/>
        </w:rPr>
        <w:t>o las normas que los modifiquen, sustituyan o complementen, acreditarán los siguientes indicadores:</w:t>
      </w:r>
    </w:p>
    <w:p w14:paraId="1665F4D6" w14:textId="606E6EC3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W w:w="0" w:type="auto"/>
        <w:tblInd w:w="2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600"/>
        <w:gridCol w:w="2280"/>
        <w:gridCol w:w="30"/>
      </w:tblGrid>
      <w:tr w:rsidR="007B7A46" w14:paraId="0DE45543" w14:textId="77777777" w:rsidTr="006603C2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3A3939"/>
            <w:vAlign w:val="bottom"/>
          </w:tcPr>
          <w:p w14:paraId="2A305A25" w14:textId="77777777" w:rsidR="007B7A46" w:rsidRDefault="007B7A46" w:rsidP="006603C2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14:paraId="1BFF1350" w14:textId="77777777" w:rsidR="007B7A46" w:rsidRPr="009F3D41" w:rsidRDefault="007B7A46" w:rsidP="006603C2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>Indicador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14:paraId="23949DAF" w14:textId="77777777" w:rsidR="007B7A46" w:rsidRPr="009F3D41" w:rsidRDefault="007B7A46" w:rsidP="00660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 xml:space="preserve">Valor </w:t>
            </w:r>
          </w:p>
        </w:tc>
        <w:tc>
          <w:tcPr>
            <w:tcW w:w="0" w:type="dxa"/>
            <w:vAlign w:val="bottom"/>
          </w:tcPr>
          <w:p w14:paraId="17721034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9E9956D" w14:textId="77777777" w:rsidTr="006603C2">
        <w:trPr>
          <w:trHeight w:val="4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BA7B1ED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3B61889F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Liquidez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7C30618" w14:textId="77777777" w:rsidR="007B7A46" w:rsidRPr="00C1455B" w:rsidRDefault="007B7A46" w:rsidP="006603C2">
            <w:pPr>
              <w:spacing w:line="415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,2</w:t>
            </w:r>
          </w:p>
        </w:tc>
        <w:tc>
          <w:tcPr>
            <w:tcW w:w="0" w:type="dxa"/>
            <w:vAlign w:val="bottom"/>
          </w:tcPr>
          <w:p w14:paraId="7FCD8162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  <w:bookmarkStart w:id="0" w:name="_GoBack"/>
        <w:bookmarkEnd w:id="0"/>
      </w:tr>
      <w:tr w:rsidR="007B7A46" w14:paraId="233054B2" w14:textId="77777777" w:rsidTr="006603C2">
        <w:trPr>
          <w:trHeight w:val="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1161DC9" w14:textId="77777777" w:rsidR="007B7A46" w:rsidRDefault="007B7A46" w:rsidP="006603C2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88181C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B5CC6B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14084B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86ED12E" w14:textId="77777777" w:rsidTr="006603C2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2DFFF1" w14:textId="77777777" w:rsidR="007B7A46" w:rsidRDefault="007B7A46" w:rsidP="006603C2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0864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BF2B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1CB89B6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481426A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E5B7ED1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471CFF1A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Endeudamiento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E7366EE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≤ 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70%</w:t>
            </w:r>
          </w:p>
        </w:tc>
        <w:tc>
          <w:tcPr>
            <w:tcW w:w="0" w:type="dxa"/>
            <w:vAlign w:val="bottom"/>
          </w:tcPr>
          <w:p w14:paraId="6C40942C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B3550C6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DDD9BAB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69A9F40B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8042CD4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3388AE6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9AF36BC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68B71D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59EB1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5A6E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59407AAD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6F2B134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1D395BF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5D24BD37" w14:textId="77777777" w:rsidR="007B7A46" w:rsidRPr="00C1455B" w:rsidRDefault="007B7A46" w:rsidP="006603C2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Razón de Cobertura de Intereses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7BD87F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1</w:t>
            </w:r>
            <w:r>
              <w:rPr>
                <w:rFonts w:ascii="Arial" w:eastAsia="Cambria Math" w:hAnsi="Arial" w:cs="Arial"/>
                <w:color w:val="3A3939"/>
                <w:sz w:val="16"/>
                <w:szCs w:val="16"/>
              </w:rPr>
              <w:t>,5</w:t>
            </w:r>
          </w:p>
        </w:tc>
        <w:tc>
          <w:tcPr>
            <w:tcW w:w="0" w:type="dxa"/>
            <w:vAlign w:val="bottom"/>
          </w:tcPr>
          <w:p w14:paraId="5B2D6118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FF14069" w14:textId="77777777" w:rsidTr="006603C2">
        <w:trPr>
          <w:trHeight w:val="8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7850FC6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6BB10BF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7E45D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4AAD91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F89F29C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40C07B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4FB57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AE51C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3C45F55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DAA3702" w14:textId="77777777" w:rsidTr="006603C2">
        <w:trPr>
          <w:trHeight w:val="35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A2CFD07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AF3AB6A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Capital de Trabajo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03F259" w14:textId="77777777" w:rsidR="007B7A46" w:rsidRPr="00C1455B" w:rsidRDefault="007B7A46" w:rsidP="006603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 xml:space="preserve">Definido en los Pliegos </w:t>
            </w:r>
            <w:r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de Condiciones</w:t>
            </w:r>
          </w:p>
        </w:tc>
        <w:tc>
          <w:tcPr>
            <w:tcW w:w="0" w:type="dxa"/>
            <w:vAlign w:val="bottom"/>
          </w:tcPr>
          <w:p w14:paraId="3F752F73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FCDC550" w14:textId="77777777" w:rsidTr="006603C2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60CEE3D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491C81F0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B19D9E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9F8908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59AFF05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177D56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2FF5AD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0D8D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8BBBEFF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61A1DE70" w14:textId="77777777" w:rsidTr="006603C2">
        <w:trPr>
          <w:trHeight w:val="35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6366078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F1FCCF5" w14:textId="77777777" w:rsidR="007B7A46" w:rsidRPr="00C1455B" w:rsidRDefault="007B7A46" w:rsidP="006603C2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Rentabilidad del Patrimonio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206CC64" w14:textId="77777777" w:rsidR="007B7A46" w:rsidRPr="00C1455B" w:rsidRDefault="007B7A46" w:rsidP="006603C2">
            <w:pPr>
              <w:spacing w:line="358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0</w:t>
            </w:r>
          </w:p>
        </w:tc>
        <w:tc>
          <w:tcPr>
            <w:tcW w:w="0" w:type="dxa"/>
            <w:vAlign w:val="bottom"/>
          </w:tcPr>
          <w:p w14:paraId="59DBD5B1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B7CAA08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19DF5830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846F9B0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5E59D0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C5989E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D46900D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93DD6E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2ADC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1D65C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AB92ED5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7D6A75C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7110124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32658152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Rentabilidad del Activo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B1EE5F3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0</w:t>
            </w:r>
          </w:p>
        </w:tc>
        <w:tc>
          <w:tcPr>
            <w:tcW w:w="0" w:type="dxa"/>
            <w:vAlign w:val="bottom"/>
          </w:tcPr>
          <w:p w14:paraId="6B68A033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305AA1F4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0DF3E60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3F68CD6E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29DC5CF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9BA6FA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3FDA5873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03D546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9AAC8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99804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009B7BA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</w:tbl>
    <w:p w14:paraId="079C1173" w14:textId="37BBF96A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415C292E" w14:textId="77777777" w:rsidR="00DD3D3A" w:rsidRDefault="00DD3D3A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47C038B3" w14:textId="344BFEB9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5ED16586" w14:textId="760F7C6F" w:rsidR="00FA242A" w:rsidRPr="005C08D0" w:rsidRDefault="005C08D0" w:rsidP="005C08D0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>
        <w:rPr>
          <w:rFonts w:ascii="Arial" w:hAnsi="Arial" w:cs="Arial"/>
          <w:sz w:val="20"/>
          <w:highlight w:val="lightGray"/>
        </w:rPr>
        <w:t>. En caso que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179894F3" w14:textId="580AC6CD" w:rsidR="005C08D0" w:rsidRPr="00BE4004" w:rsidRDefault="005C08D0" w:rsidP="005C08D0">
      <w:pPr>
        <w:jc w:val="both"/>
        <w:rPr>
          <w:rFonts w:ascii="Arial" w:eastAsia="Arial" w:hAnsi="Arial" w:cs="Arial"/>
          <w:b/>
          <w:bCs/>
          <w:color w:val="3A3939"/>
          <w:sz w:val="20"/>
          <w:szCs w:val="20"/>
        </w:rPr>
      </w:pPr>
      <w:r w:rsidRPr="00BE4004">
        <w:rPr>
          <w:rFonts w:ascii="Arial" w:hAnsi="Arial" w:cs="Arial"/>
          <w:sz w:val="20"/>
          <w:szCs w:val="20"/>
        </w:rPr>
        <w:t xml:space="preserve">El Proponente persona natural o jurídica que acredite la condición de </w:t>
      </w:r>
      <w:proofErr w:type="spellStart"/>
      <w:r w:rsidRPr="00BE4004">
        <w:rPr>
          <w:rFonts w:ascii="Arial" w:hAnsi="Arial" w:cs="Arial"/>
          <w:sz w:val="20"/>
          <w:szCs w:val="20"/>
        </w:rPr>
        <w:t>Mipyme</w:t>
      </w:r>
      <w:proofErr w:type="spellEnd"/>
      <w:r w:rsidRPr="00BE4004">
        <w:rPr>
          <w:rFonts w:ascii="Arial" w:hAnsi="Arial" w:cs="Arial"/>
          <w:sz w:val="20"/>
          <w:szCs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 xml:space="preserve">y Empresas de </w:t>
      </w:r>
      <w:proofErr w:type="gramStart"/>
      <w:r>
        <w:rPr>
          <w:rFonts w:ascii="Arial" w:hAnsi="Arial" w:cs="Arial"/>
          <w:sz w:val="20"/>
          <w:highlight w:val="lightGray"/>
        </w:rPr>
        <w:t>Mujeres</w:t>
      </w:r>
      <w:r>
        <w:rPr>
          <w:rFonts w:ascii="Arial" w:hAnsi="Arial" w:cs="Arial"/>
          <w:sz w:val="20"/>
        </w:rPr>
        <w:t>)</w:t>
      </w:r>
      <w:r w:rsidRPr="00BE4004">
        <w:rPr>
          <w:rFonts w:ascii="Arial" w:hAnsi="Arial" w:cs="Arial"/>
          <w:sz w:val="20"/>
          <w:szCs w:val="20"/>
        </w:rPr>
        <w:t>de</w:t>
      </w:r>
      <w:proofErr w:type="gramEnd"/>
      <w:r w:rsidRPr="00BE4004">
        <w:rPr>
          <w:rFonts w:ascii="Arial" w:hAnsi="Arial" w:cs="Arial"/>
          <w:sz w:val="20"/>
          <w:szCs w:val="20"/>
        </w:rPr>
        <w:t xml:space="preserve"> conformidad con lo previsto en el artículo 2.2.1.13.2.2 del Decreto 1074 de 2015 y en el artículo 2.2.1.2.4.2.</w:t>
      </w:r>
      <w:r w:rsidR="003F0D24">
        <w:rPr>
          <w:rFonts w:ascii="Arial" w:hAnsi="Arial" w:cs="Arial"/>
          <w:sz w:val="20"/>
          <w:szCs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BE4004">
        <w:rPr>
          <w:rFonts w:ascii="Arial" w:hAnsi="Arial" w:cs="Arial"/>
          <w:sz w:val="20"/>
          <w:szCs w:val="20"/>
        </w:rPr>
        <w:t xml:space="preserve"> del Decreto 1082 de 2015 o las normas que los modifiquen, sustituyan o complementen, acreditará los siguientes indicadores:</w:t>
      </w:r>
    </w:p>
    <w:p w14:paraId="40577A12" w14:textId="77777777" w:rsidR="00B9079B" w:rsidRPr="004F1E0F" w:rsidRDefault="00B9079B" w:rsidP="00D75572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B301C1" w:rsidRPr="00B301C1" w14:paraId="388B7D20" w14:textId="77777777" w:rsidTr="00B20B29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0C0D6C" w:rsidRPr="00071001" w14:paraId="33EFB194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A2DF1A" w14:textId="375CCC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l</w:t>
            </w:r>
            <w:r w:rsidRPr="00071001">
              <w:rPr>
                <w:rFonts w:ascii="Arial" w:hAnsi="Arial" w:cs="Arial"/>
                <w:sz w:val="18"/>
                <w:szCs w:val="18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223FFDFF" w:rsidR="00D46BA6" w:rsidRPr="00071001" w:rsidRDefault="009F2444" w:rsidP="0072613C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="005C08D0" w:rsidRPr="005C08D0">
              <w:rPr>
                <w:rFonts w:ascii="Arial" w:hAnsi="Arial" w:cs="Arial"/>
                <w:bCs/>
                <w:sz w:val="18"/>
                <w:szCs w:val="18"/>
                <w:shd w:val="clear" w:color="auto" w:fill="FFFF00"/>
              </w:rPr>
              <w:t>xxx</w:t>
            </w:r>
          </w:p>
          <w:p w14:paraId="4CFA287A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315AF6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735F3D" w14:textId="7E1D60EC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e</w:t>
            </w:r>
            <w:r w:rsidRPr="00071001">
              <w:rPr>
                <w:rFonts w:ascii="Arial" w:hAnsi="Arial" w:cs="Arial"/>
                <w:sz w:val="18"/>
                <w:szCs w:val="18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802C7" w14:textId="4D66C0E7" w:rsidR="00D46BA6" w:rsidRPr="00071001" w:rsidRDefault="009F2444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="005C08D0" w:rsidRPr="005C08D0">
              <w:rPr>
                <w:rFonts w:ascii="Arial" w:hAnsi="Arial" w:cs="Arial"/>
                <w:bCs/>
                <w:sz w:val="18"/>
                <w:szCs w:val="18"/>
                <w:shd w:val="clear" w:color="auto" w:fill="FFFF00"/>
              </w:rPr>
              <w:t>xx</w:t>
            </w:r>
            <w:r w:rsidR="00D46BA6" w:rsidRPr="00071001">
              <w:rPr>
                <w:rFonts w:ascii="Arial" w:hAnsi="Arial" w:cs="Arial"/>
                <w:bCs/>
                <w:sz w:val="18"/>
                <w:szCs w:val="18"/>
              </w:rPr>
              <w:t>%</w:t>
            </w:r>
          </w:p>
          <w:p w14:paraId="039F5893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4772C91D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261590" w14:textId="7EE58D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Razón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c</w:t>
            </w:r>
            <w:r w:rsidRPr="00071001">
              <w:rPr>
                <w:rFonts w:ascii="Arial" w:hAnsi="Arial" w:cs="Arial"/>
                <w:sz w:val="18"/>
                <w:szCs w:val="18"/>
              </w:rPr>
              <w:t xml:space="preserve">obertura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i</w:t>
            </w:r>
            <w:r w:rsidRPr="00071001">
              <w:rPr>
                <w:rFonts w:ascii="Arial" w:hAnsi="Arial" w:cs="Arial"/>
                <w:sz w:val="18"/>
                <w:szCs w:val="18"/>
              </w:rPr>
              <w:t>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23BD2C6B" w14:textId="7AA44FD7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shd w:val="clear" w:color="auto" w:fill="FFFF00"/>
                  </w:rPr>
                  <m:t>xxx</m:t>
                </m:r>
              </m:oMath>
            </m:oMathPara>
          </w:p>
          <w:p w14:paraId="2B5DC5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27DA5319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25D13A" w14:textId="4771983A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lastRenderedPageBreak/>
              <w:t xml:space="preserve">Capital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t</w:t>
            </w:r>
            <w:r w:rsidRPr="00071001">
              <w:rPr>
                <w:rFonts w:ascii="Arial" w:hAnsi="Arial" w:cs="Arial"/>
                <w:sz w:val="18"/>
                <w:szCs w:val="18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B33DD7" w14:textId="77777777" w:rsidR="00D46BA6" w:rsidRPr="00071001" w:rsidRDefault="00D46BA6" w:rsidP="005C08D0">
            <w:pPr>
              <w:shd w:val="clear" w:color="auto" w:fill="FFFF0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71001">
              <w:rPr>
                <w:rFonts w:ascii="Arial" w:hAnsi="Arial" w:cs="Arial"/>
                <w:bCs/>
                <w:sz w:val="18"/>
                <w:szCs w:val="18"/>
              </w:rPr>
              <w:lastRenderedPageBreak/>
              <w:t>Definido en los Pliegos Tipo</w:t>
            </w:r>
          </w:p>
          <w:p w14:paraId="5958344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0E36E34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E19048" w14:textId="6BE9BC50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p</w:t>
            </w:r>
            <w:r w:rsidRPr="00071001">
              <w:rPr>
                <w:rFonts w:ascii="Arial" w:hAnsi="Arial" w:cs="Arial"/>
                <w:sz w:val="18"/>
                <w:szCs w:val="18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5DC3E" w14:textId="0B2D444D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shd w:val="clear" w:color="auto" w:fill="FFFF00"/>
                </w:rPr>
                <m:t>xx</m:t>
              </m:r>
            </m:oMath>
            <w:r w:rsidR="005C08D0" w:rsidRPr="005C08D0">
              <w:rPr>
                <w:rFonts w:ascii="Arial" w:eastAsiaTheme="minorEastAsia" w:hAnsi="Arial" w:cs="Arial"/>
                <w:sz w:val="18"/>
                <w:szCs w:val="18"/>
                <w:shd w:val="clear" w:color="auto" w:fill="FFFF00"/>
              </w:rPr>
              <w:t>x</w:t>
            </w:r>
          </w:p>
          <w:p w14:paraId="311F060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49600A6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14F970" w14:textId="00EA41B4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a</w:t>
            </w:r>
            <w:r w:rsidRPr="00071001">
              <w:rPr>
                <w:rFonts w:ascii="Arial" w:hAnsi="Arial" w:cs="Arial"/>
                <w:sz w:val="18"/>
                <w:szCs w:val="18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C385603" w14:textId="3D0EA620" w:rsidR="00D46BA6" w:rsidRPr="00071001" w:rsidRDefault="005C08D0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shd w:val="clear" w:color="auto" w:fill="FFFF00"/>
                  </w:rPr>
                  <m:t>xxx</m:t>
                </m:r>
              </m:oMath>
            </m:oMathPara>
          </w:p>
          <w:p w14:paraId="78489C02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6491038" w14:textId="77777777" w:rsidR="0072613C" w:rsidRPr="00B301C1" w:rsidRDefault="0072613C" w:rsidP="00B9079B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2EE79302" w14:textId="4662F905" w:rsidR="005F3D9F" w:rsidRPr="00567CC3" w:rsidRDefault="005F3D9F" w:rsidP="005F3D9F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</w:t>
      </w:r>
      <w:proofErr w:type="spellStart"/>
      <w:r w:rsidR="005C08D0" w:rsidRPr="00BE4004">
        <w:rPr>
          <w:rFonts w:ascii="Arial" w:hAnsi="Arial" w:cs="Arial"/>
          <w:sz w:val="20"/>
        </w:rPr>
        <w:t>Mipyme</w:t>
      </w:r>
      <w:proofErr w:type="spellEnd"/>
      <w:r w:rsidR="005C08D0" w:rsidRPr="00BE4004">
        <w:rPr>
          <w:rFonts w:ascii="Arial" w:hAnsi="Arial" w:cs="Arial"/>
          <w:sz w:val="20"/>
        </w:rPr>
        <w:t xml:space="preserve"> </w:t>
      </w:r>
      <w:r w:rsidR="005C08D0"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 w:rsidR="005C08D0">
        <w:rPr>
          <w:rFonts w:ascii="Arial" w:hAnsi="Arial" w:cs="Arial"/>
          <w:sz w:val="20"/>
          <w:highlight w:val="lightGray"/>
        </w:rPr>
        <w:t>y Empresas de Mujeres</w:t>
      </w:r>
      <w:r w:rsidR="005C08D0">
        <w:rPr>
          <w:rFonts w:ascii="Arial" w:hAnsi="Arial" w:cs="Arial"/>
          <w:sz w:val="20"/>
        </w:rPr>
        <w:t>)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de conformidad con </w:t>
      </w:r>
      <w:r>
        <w:rPr>
          <w:rFonts w:ascii="Arial" w:hAnsi="Arial" w:cs="Arial"/>
          <w:sz w:val="20"/>
          <w:szCs w:val="20"/>
          <w:lang w:val="es-419"/>
        </w:rPr>
        <w:t>el artículo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2.2.1.2.4.2.</w:t>
      </w:r>
      <w:r w:rsidR="003F0D24">
        <w:rPr>
          <w:rFonts w:ascii="Arial" w:hAnsi="Arial" w:cs="Arial"/>
          <w:sz w:val="20"/>
          <w:szCs w:val="20"/>
          <w:lang w:val="es-419"/>
        </w:rPr>
        <w:t>18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</w:t>
      </w:r>
      <w:r w:rsidR="005C08D0" w:rsidRPr="005F3D9F">
        <w:rPr>
          <w:rFonts w:ascii="Arial" w:hAnsi="Arial" w:cs="Arial"/>
          <w:sz w:val="20"/>
          <w:highlight w:val="lightGray"/>
        </w:rPr>
        <w:t>(y 2.2.1.2.4.2.14</w:t>
      </w:r>
      <w:r w:rsidR="005C08D0" w:rsidRPr="005F3D9F">
        <w:rPr>
          <w:highlight w:val="lightGray"/>
          <w:lang w:val="es-ES"/>
        </w:rPr>
        <w:t>)</w:t>
      </w:r>
      <w:r w:rsidR="005C08D0">
        <w:rPr>
          <w:lang w:val="es-ES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>del Decreto 1082 de 2015, o la normas que los modifiquen, sustituyan o complementen, y tienen una participación igual o superior al diez por ciento (10</w:t>
      </w:r>
      <w:r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>
        <w:rPr>
          <w:rFonts w:ascii="Arial" w:hAnsi="Arial" w:cs="Arial"/>
          <w:sz w:val="20"/>
          <w:szCs w:val="20"/>
          <w:lang w:val="es-419"/>
        </w:rPr>
        <w:t xml:space="preserve">en </w:t>
      </w:r>
      <w:r w:rsidRPr="00567CC3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04FF7AFD" w14:textId="77777777" w:rsidR="005F3D9F" w:rsidRPr="00567CC3" w:rsidRDefault="005F3D9F" w:rsidP="005F3D9F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581DE56B" w14:textId="77777777" w:rsidR="005F3D9F" w:rsidRDefault="005F3D9F" w:rsidP="005F3D9F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00567CC3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>
        <w:rPr>
          <w:rFonts w:ascii="Arial" w:hAnsi="Arial" w:cs="Arial"/>
          <w:sz w:val="20"/>
          <w:szCs w:val="20"/>
          <w:lang w:val="es-419"/>
        </w:rPr>
        <w:t>,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5D2FAB63" w14:textId="3BEB3ED8" w:rsidR="00B9079B" w:rsidRPr="005C08D0" w:rsidRDefault="00B9079B" w:rsidP="00B9079B">
      <w:pPr>
        <w:rPr>
          <w:rFonts w:ascii="Arial" w:hAnsi="Arial" w:cs="Arial"/>
          <w:sz w:val="20"/>
          <w:highlight w:val="lightGray"/>
        </w:rPr>
      </w:pPr>
    </w:p>
    <w:p w14:paraId="4AD6B936" w14:textId="478F6FAC" w:rsidR="005C08D0" w:rsidRPr="005C08D0" w:rsidRDefault="005C08D0" w:rsidP="005C08D0">
      <w:pPr>
        <w:ind w:left="284"/>
        <w:jc w:val="both"/>
        <w:rPr>
          <w:rFonts w:ascii="Arial" w:hAnsi="Arial" w:cs="Arial"/>
          <w:sz w:val="20"/>
          <w:highlight w:val="lightGray"/>
        </w:rPr>
      </w:pPr>
      <w:r w:rsidRPr="005C08D0">
        <w:rPr>
          <w:rFonts w:ascii="Arial" w:hAnsi="Arial" w:cs="Arial"/>
          <w:sz w:val="20"/>
          <w:highlight w:val="lightGray"/>
        </w:rPr>
        <w:t xml:space="preserve">(Para acreditar la calidad de </w:t>
      </w:r>
      <w:r w:rsidRPr="005F3D9F">
        <w:rPr>
          <w:rFonts w:ascii="Arial" w:hAnsi="Arial" w:cs="Arial"/>
          <w:sz w:val="20"/>
          <w:highlight w:val="lightGray"/>
        </w:rPr>
        <w:t xml:space="preserve">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 w:rsidRPr="005C08D0">
        <w:rPr>
          <w:rFonts w:ascii="Arial" w:hAnsi="Arial" w:cs="Arial"/>
          <w:sz w:val="20"/>
          <w:highlight w:val="lightGray"/>
        </w:rPr>
        <w:t xml:space="preserve"> debe diligenciar el Formato 12 – Acreditación de emprendimientos y empresas de mujeres y aportar la documentación requerida.)</w:t>
      </w:r>
    </w:p>
    <w:sectPr w:rsidR="005C08D0" w:rsidRPr="005C08D0" w:rsidSect="00B20B29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E63C3" w14:textId="77777777" w:rsidR="002C38FF" w:rsidRDefault="002C38FF" w:rsidP="004F2C35">
      <w:r>
        <w:separator/>
      </w:r>
    </w:p>
  </w:endnote>
  <w:endnote w:type="continuationSeparator" w:id="0">
    <w:p w14:paraId="260DA75B" w14:textId="77777777" w:rsidR="002C38FF" w:rsidRDefault="002C38FF" w:rsidP="004F2C35">
      <w:r>
        <w:continuationSeparator/>
      </w:r>
    </w:p>
  </w:endnote>
  <w:endnote w:type="continuationNotice" w:id="1">
    <w:p w14:paraId="6C3D0223" w14:textId="77777777" w:rsidR="002C38FF" w:rsidRDefault="002C3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4EA1" w14:textId="77777777" w:rsidR="00C50D27" w:rsidRDefault="00C50D27">
    <w:pPr>
      <w:pStyle w:val="Piedepgina"/>
      <w:jc w:val="right"/>
    </w:pPr>
  </w:p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738AB" w14:textId="77777777" w:rsidR="002C38FF" w:rsidRDefault="002C38FF" w:rsidP="004F2C35">
      <w:r>
        <w:separator/>
      </w:r>
    </w:p>
  </w:footnote>
  <w:footnote w:type="continuationSeparator" w:id="0">
    <w:p w14:paraId="476D05BD" w14:textId="77777777" w:rsidR="002C38FF" w:rsidRDefault="002C38FF" w:rsidP="004F2C35">
      <w:r>
        <w:continuationSeparator/>
      </w:r>
    </w:p>
  </w:footnote>
  <w:footnote w:type="continuationNotice" w:id="1">
    <w:p w14:paraId="62290632" w14:textId="77777777" w:rsidR="002C38FF" w:rsidRDefault="002C38F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C0E29" w14:textId="430B8634" w:rsidR="007B7A46" w:rsidRDefault="007B7A46">
    <w:pPr>
      <w:pStyle w:val="Encabezado"/>
    </w:pPr>
    <w:r w:rsidRPr="007B7A46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93B0D33" wp14:editId="2C284EE9">
          <wp:simplePos x="0" y="0"/>
          <wp:positionH relativeFrom="column">
            <wp:posOffset>2386965</wp:posOffset>
          </wp:positionH>
          <wp:positionV relativeFrom="paragraph">
            <wp:posOffset>-22860</wp:posOffset>
          </wp:positionV>
          <wp:extent cx="793699" cy="816376"/>
          <wp:effectExtent l="0" t="0" r="6985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4E6101" w14:textId="0C66251D" w:rsidR="007B7A46" w:rsidRDefault="007B7A46">
    <w:pPr>
      <w:pStyle w:val="Encabezado"/>
    </w:pPr>
  </w:p>
  <w:p w14:paraId="3A61529C" w14:textId="1991410A" w:rsidR="007B7A46" w:rsidRDefault="007B7A46">
    <w:pPr>
      <w:pStyle w:val="Encabezado"/>
    </w:pPr>
  </w:p>
  <w:p w14:paraId="33EA7D82" w14:textId="1070F872" w:rsidR="007B7A46" w:rsidRDefault="007B7A46">
    <w:pPr>
      <w:pStyle w:val="Encabezado"/>
    </w:pPr>
  </w:p>
  <w:p w14:paraId="1CB32C28" w14:textId="398DC77E" w:rsidR="007B7A46" w:rsidRDefault="007B7A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330D0"/>
    <w:rsid w:val="0005317A"/>
    <w:rsid w:val="00063A0B"/>
    <w:rsid w:val="00066521"/>
    <w:rsid w:val="00066E22"/>
    <w:rsid w:val="00071001"/>
    <w:rsid w:val="000746B7"/>
    <w:rsid w:val="00091E6B"/>
    <w:rsid w:val="00095309"/>
    <w:rsid w:val="000A791C"/>
    <w:rsid w:val="000C0D6C"/>
    <w:rsid w:val="000C5905"/>
    <w:rsid w:val="000D7CD2"/>
    <w:rsid w:val="000F6227"/>
    <w:rsid w:val="00101887"/>
    <w:rsid w:val="00106E18"/>
    <w:rsid w:val="00112158"/>
    <w:rsid w:val="0012747A"/>
    <w:rsid w:val="001301D2"/>
    <w:rsid w:val="00131918"/>
    <w:rsid w:val="00140FEA"/>
    <w:rsid w:val="00141C75"/>
    <w:rsid w:val="0014591D"/>
    <w:rsid w:val="00154ECB"/>
    <w:rsid w:val="00160BE7"/>
    <w:rsid w:val="0016786E"/>
    <w:rsid w:val="00181D75"/>
    <w:rsid w:val="001A1B68"/>
    <w:rsid w:val="001A5E22"/>
    <w:rsid w:val="001A6917"/>
    <w:rsid w:val="001C6359"/>
    <w:rsid w:val="001C75B3"/>
    <w:rsid w:val="001D32CE"/>
    <w:rsid w:val="001D7612"/>
    <w:rsid w:val="001F7199"/>
    <w:rsid w:val="002257CA"/>
    <w:rsid w:val="00244D44"/>
    <w:rsid w:val="002535A9"/>
    <w:rsid w:val="0027057F"/>
    <w:rsid w:val="002A4970"/>
    <w:rsid w:val="002C13C1"/>
    <w:rsid w:val="002C38FF"/>
    <w:rsid w:val="002C3941"/>
    <w:rsid w:val="002D1A2B"/>
    <w:rsid w:val="002D633B"/>
    <w:rsid w:val="002E6047"/>
    <w:rsid w:val="002F39C3"/>
    <w:rsid w:val="00305CEF"/>
    <w:rsid w:val="00306CE9"/>
    <w:rsid w:val="0030732F"/>
    <w:rsid w:val="0034024E"/>
    <w:rsid w:val="00345738"/>
    <w:rsid w:val="00353229"/>
    <w:rsid w:val="003928F5"/>
    <w:rsid w:val="003975D6"/>
    <w:rsid w:val="003A3B44"/>
    <w:rsid w:val="003D24D9"/>
    <w:rsid w:val="003D34D4"/>
    <w:rsid w:val="003E173E"/>
    <w:rsid w:val="003F0D24"/>
    <w:rsid w:val="00400CB0"/>
    <w:rsid w:val="00404E75"/>
    <w:rsid w:val="00414F5B"/>
    <w:rsid w:val="00417B47"/>
    <w:rsid w:val="00424EFB"/>
    <w:rsid w:val="004456EA"/>
    <w:rsid w:val="00447AC4"/>
    <w:rsid w:val="004527F1"/>
    <w:rsid w:val="00470102"/>
    <w:rsid w:val="00474EDE"/>
    <w:rsid w:val="00495BB0"/>
    <w:rsid w:val="004B1B0F"/>
    <w:rsid w:val="004B6298"/>
    <w:rsid w:val="004C310C"/>
    <w:rsid w:val="004C5B25"/>
    <w:rsid w:val="004F1E0F"/>
    <w:rsid w:val="004F2C35"/>
    <w:rsid w:val="005125D6"/>
    <w:rsid w:val="00513065"/>
    <w:rsid w:val="005225E0"/>
    <w:rsid w:val="00567CC3"/>
    <w:rsid w:val="00570E52"/>
    <w:rsid w:val="0059060F"/>
    <w:rsid w:val="005C08D0"/>
    <w:rsid w:val="005C7D74"/>
    <w:rsid w:val="005E09CB"/>
    <w:rsid w:val="005E48E7"/>
    <w:rsid w:val="005F3D9F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767C9"/>
    <w:rsid w:val="006A3A2B"/>
    <w:rsid w:val="006A63AE"/>
    <w:rsid w:val="006A66F5"/>
    <w:rsid w:val="006B0026"/>
    <w:rsid w:val="006B0F3A"/>
    <w:rsid w:val="006B765B"/>
    <w:rsid w:val="006B7C33"/>
    <w:rsid w:val="006D761F"/>
    <w:rsid w:val="007001BB"/>
    <w:rsid w:val="0070609C"/>
    <w:rsid w:val="00712B35"/>
    <w:rsid w:val="00720D00"/>
    <w:rsid w:val="007212F3"/>
    <w:rsid w:val="0072613C"/>
    <w:rsid w:val="007374BF"/>
    <w:rsid w:val="00751787"/>
    <w:rsid w:val="0079278B"/>
    <w:rsid w:val="0079397C"/>
    <w:rsid w:val="007A38DF"/>
    <w:rsid w:val="007A6E25"/>
    <w:rsid w:val="007B7A46"/>
    <w:rsid w:val="007C1BAD"/>
    <w:rsid w:val="007C278C"/>
    <w:rsid w:val="007D65C3"/>
    <w:rsid w:val="007E091B"/>
    <w:rsid w:val="007F499A"/>
    <w:rsid w:val="00804F47"/>
    <w:rsid w:val="00817C86"/>
    <w:rsid w:val="008406ED"/>
    <w:rsid w:val="00852079"/>
    <w:rsid w:val="00880A37"/>
    <w:rsid w:val="0089566F"/>
    <w:rsid w:val="008A1169"/>
    <w:rsid w:val="008A1A6F"/>
    <w:rsid w:val="008A71EC"/>
    <w:rsid w:val="008B3011"/>
    <w:rsid w:val="008C0D00"/>
    <w:rsid w:val="008C5BB5"/>
    <w:rsid w:val="008C66B7"/>
    <w:rsid w:val="008E7208"/>
    <w:rsid w:val="009246D7"/>
    <w:rsid w:val="00952518"/>
    <w:rsid w:val="00965FB9"/>
    <w:rsid w:val="0097545B"/>
    <w:rsid w:val="0098043B"/>
    <w:rsid w:val="0098259F"/>
    <w:rsid w:val="00990CEC"/>
    <w:rsid w:val="009A5C9E"/>
    <w:rsid w:val="009A67BC"/>
    <w:rsid w:val="009B26E4"/>
    <w:rsid w:val="009C017E"/>
    <w:rsid w:val="009C0198"/>
    <w:rsid w:val="009C2CCF"/>
    <w:rsid w:val="009F1426"/>
    <w:rsid w:val="009F2444"/>
    <w:rsid w:val="009F6ACC"/>
    <w:rsid w:val="00A02520"/>
    <w:rsid w:val="00A06874"/>
    <w:rsid w:val="00A3320D"/>
    <w:rsid w:val="00A34836"/>
    <w:rsid w:val="00A81F73"/>
    <w:rsid w:val="00A9263E"/>
    <w:rsid w:val="00AC0795"/>
    <w:rsid w:val="00AC51C6"/>
    <w:rsid w:val="00AD41F2"/>
    <w:rsid w:val="00AE07B8"/>
    <w:rsid w:val="00B02059"/>
    <w:rsid w:val="00B04840"/>
    <w:rsid w:val="00B11CD8"/>
    <w:rsid w:val="00B20B29"/>
    <w:rsid w:val="00B301C1"/>
    <w:rsid w:val="00B30435"/>
    <w:rsid w:val="00B518A9"/>
    <w:rsid w:val="00B6332F"/>
    <w:rsid w:val="00B72DC7"/>
    <w:rsid w:val="00B86F7F"/>
    <w:rsid w:val="00B9079B"/>
    <w:rsid w:val="00BB1A99"/>
    <w:rsid w:val="00BC0FDA"/>
    <w:rsid w:val="00BC5DF8"/>
    <w:rsid w:val="00BE1D4A"/>
    <w:rsid w:val="00BF1830"/>
    <w:rsid w:val="00BF5D7D"/>
    <w:rsid w:val="00C0198F"/>
    <w:rsid w:val="00C04622"/>
    <w:rsid w:val="00C17775"/>
    <w:rsid w:val="00C2579D"/>
    <w:rsid w:val="00C357E2"/>
    <w:rsid w:val="00C50D27"/>
    <w:rsid w:val="00C81483"/>
    <w:rsid w:val="00C957D2"/>
    <w:rsid w:val="00CA0147"/>
    <w:rsid w:val="00CA3842"/>
    <w:rsid w:val="00CB2A4E"/>
    <w:rsid w:val="00CD4C0E"/>
    <w:rsid w:val="00CD6952"/>
    <w:rsid w:val="00CE08D6"/>
    <w:rsid w:val="00CE771F"/>
    <w:rsid w:val="00D30A8D"/>
    <w:rsid w:val="00D35D41"/>
    <w:rsid w:val="00D46BA6"/>
    <w:rsid w:val="00D67F6F"/>
    <w:rsid w:val="00D75572"/>
    <w:rsid w:val="00D75FD7"/>
    <w:rsid w:val="00D85E36"/>
    <w:rsid w:val="00DC5B56"/>
    <w:rsid w:val="00DD3D3A"/>
    <w:rsid w:val="00DD7C83"/>
    <w:rsid w:val="00DE14DE"/>
    <w:rsid w:val="00E03AA1"/>
    <w:rsid w:val="00E17015"/>
    <w:rsid w:val="00E210E9"/>
    <w:rsid w:val="00E270F1"/>
    <w:rsid w:val="00E312F6"/>
    <w:rsid w:val="00E61F07"/>
    <w:rsid w:val="00E64BD4"/>
    <w:rsid w:val="00E66CC3"/>
    <w:rsid w:val="00EA287C"/>
    <w:rsid w:val="00EB47F3"/>
    <w:rsid w:val="00EC47CA"/>
    <w:rsid w:val="00EE48F6"/>
    <w:rsid w:val="00EE61E3"/>
    <w:rsid w:val="00EE75E6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A009E"/>
    <w:rsid w:val="00FA242A"/>
    <w:rsid w:val="00FD4E56"/>
    <w:rsid w:val="16518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D17F53F7-E7B1-41E6-A1D3-42F6722F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8D0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947CBA35-0F90-4D58-966E-87628150F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828AB-D6FB-4B9C-9F37-669AEC3E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Andres Herrera Cortes</cp:lastModifiedBy>
  <cp:revision>4</cp:revision>
  <cp:lastPrinted>2022-06-28T21:48:00Z</cp:lastPrinted>
  <dcterms:created xsi:type="dcterms:W3CDTF">2022-08-16T14:15:00Z</dcterms:created>
  <dcterms:modified xsi:type="dcterms:W3CDTF">2023-03-21T20:39:00Z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